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BF" w:rsidRPr="009378EB" w:rsidRDefault="000950BF">
      <w:pPr>
        <w:spacing w:line="276" w:lineRule="auto"/>
        <w:ind w:left="5664"/>
        <w:rPr>
          <w:rFonts w:asciiTheme="majorHAnsi" w:eastAsia="Calibri" w:hAnsiTheme="majorHAnsi" w:cstheme="majorHAnsi"/>
          <w:b/>
        </w:rPr>
      </w:pPr>
    </w:p>
    <w:p w:rsidR="00613408" w:rsidRPr="009378EB" w:rsidRDefault="004D0669">
      <w:pPr>
        <w:spacing w:line="276" w:lineRule="auto"/>
        <w:ind w:left="5664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>Warszawa,06-03</w:t>
      </w:r>
      <w:r w:rsidR="00CB6879" w:rsidRPr="009378EB">
        <w:rPr>
          <w:rFonts w:asciiTheme="majorHAnsi" w:eastAsia="Calibri" w:hAnsiTheme="majorHAnsi" w:cstheme="majorHAnsi"/>
          <w:b/>
        </w:rPr>
        <w:t>-</w:t>
      </w:r>
      <w:r w:rsidR="00411069">
        <w:rPr>
          <w:rFonts w:asciiTheme="majorHAnsi" w:eastAsia="Calibri" w:hAnsiTheme="majorHAnsi" w:cstheme="majorHAnsi"/>
          <w:b/>
        </w:rPr>
        <w:t>2019</w:t>
      </w:r>
      <w:r w:rsidR="000950BF" w:rsidRPr="009378EB">
        <w:rPr>
          <w:rFonts w:asciiTheme="majorHAnsi" w:eastAsia="Calibri" w:hAnsiTheme="majorHAnsi" w:cstheme="majorHAnsi"/>
          <w:b/>
        </w:rPr>
        <w:t xml:space="preserve"> r.  </w:t>
      </w:r>
    </w:p>
    <w:p w:rsidR="00613408" w:rsidRPr="009378EB" w:rsidRDefault="00CB6879">
      <w:pPr>
        <w:spacing w:line="276" w:lineRule="auto"/>
        <w:rPr>
          <w:rFonts w:asciiTheme="majorHAnsi" w:eastAsia="Calibri" w:hAnsiTheme="majorHAnsi" w:cstheme="majorHAnsi"/>
          <w:b/>
        </w:rPr>
      </w:pPr>
      <w:bookmarkStart w:id="0" w:name="_gjdgxs" w:colFirst="0" w:colLast="0"/>
      <w:bookmarkEnd w:id="0"/>
      <w:r w:rsidRPr="009378EB">
        <w:rPr>
          <w:rFonts w:asciiTheme="majorHAnsi" w:eastAsia="Calibri" w:hAnsiTheme="majorHAnsi" w:cstheme="majorHAnsi"/>
          <w:b/>
        </w:rPr>
        <w:t>IBE/</w:t>
      </w:r>
      <w:r w:rsidR="00052D46">
        <w:rPr>
          <w:rFonts w:asciiTheme="majorHAnsi" w:eastAsia="Calibri" w:hAnsiTheme="majorHAnsi" w:cstheme="majorHAnsi"/>
          <w:b/>
        </w:rPr>
        <w:t>42/2019</w:t>
      </w:r>
    </w:p>
    <w:p w:rsidR="006E1769" w:rsidRDefault="006E1769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</w:p>
    <w:p w:rsidR="00613408" w:rsidRPr="009378EB" w:rsidRDefault="000950BF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  <w:r w:rsidRPr="009378EB">
        <w:rPr>
          <w:rFonts w:asciiTheme="majorHAnsi" w:eastAsia="Calibri" w:hAnsiTheme="majorHAnsi" w:cstheme="majorHAnsi"/>
          <w:b/>
        </w:rPr>
        <w:t>OGŁOSZENIE</w:t>
      </w:r>
      <w:r w:rsidR="00EB70B4">
        <w:rPr>
          <w:rFonts w:asciiTheme="majorHAnsi" w:eastAsia="Calibri" w:hAnsiTheme="majorHAnsi" w:cstheme="majorHAnsi"/>
          <w:b/>
        </w:rPr>
        <w:t xml:space="preserve"> </w:t>
      </w:r>
      <w:r w:rsidR="00052D46">
        <w:rPr>
          <w:rFonts w:asciiTheme="majorHAnsi" w:eastAsia="Calibri" w:hAnsiTheme="majorHAnsi" w:cstheme="majorHAnsi"/>
        </w:rPr>
        <w:t>IBE/42/2019</w:t>
      </w:r>
    </w:p>
    <w:p w:rsidR="00613408" w:rsidRPr="009378EB" w:rsidRDefault="000950BF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  <w:r w:rsidRPr="009378EB">
        <w:rPr>
          <w:rFonts w:asciiTheme="majorHAnsi" w:eastAsia="Calibri" w:hAnsiTheme="majorHAnsi" w:cstheme="majorHAnsi"/>
          <w:b/>
        </w:rPr>
        <w:t xml:space="preserve">Zamówienie o wartości szacunkowej przedmiotu poniżej równowartości </w:t>
      </w:r>
      <w:r w:rsidRPr="009378EB">
        <w:rPr>
          <w:rFonts w:asciiTheme="majorHAnsi" w:eastAsia="Calibri" w:hAnsiTheme="majorHAnsi" w:cstheme="majorHAnsi"/>
          <w:b/>
        </w:rPr>
        <w:br/>
        <w:t>30 000 EURO</w:t>
      </w:r>
    </w:p>
    <w:p w:rsidR="009F5024" w:rsidRPr="009378EB" w:rsidRDefault="009F5024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</w:p>
    <w:p w:rsidR="009F5024" w:rsidRPr="00412461" w:rsidRDefault="009F5024" w:rsidP="006E176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412461">
        <w:rPr>
          <w:rFonts w:asciiTheme="majorHAnsi" w:eastAsia="Calibri" w:hAnsiTheme="majorHAnsi" w:cstheme="majorHAnsi"/>
          <w:sz w:val="22"/>
          <w:szCs w:val="22"/>
        </w:rPr>
        <w:t>Zamówienie jest realizowane w ramach projektu pozakonkursowego:</w:t>
      </w:r>
    </w:p>
    <w:p w:rsidR="00EB70B4" w:rsidRPr="007E6823" w:rsidRDefault="00EB70B4" w:rsidP="00EB70B4">
      <w:pPr>
        <w:pStyle w:val="NormalnyWeb"/>
        <w:spacing w:before="0" w:beforeAutospacing="0" w:after="0" w:afterAutospacing="0" w:line="408" w:lineRule="atLeast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7E6823">
        <w:rPr>
          <w:rFonts w:asciiTheme="majorHAnsi" w:eastAsia="Calibri" w:hAnsiTheme="majorHAnsi" w:cstheme="majorHAnsi"/>
          <w:b/>
          <w:sz w:val="22"/>
          <w:szCs w:val="22"/>
        </w:rPr>
        <w:t>„Prowadzenie i rozwój Zinteg</w:t>
      </w:r>
      <w:r>
        <w:rPr>
          <w:rFonts w:asciiTheme="majorHAnsi" w:eastAsia="Calibri" w:hAnsiTheme="majorHAnsi" w:cstheme="majorHAnsi"/>
          <w:b/>
          <w:sz w:val="22"/>
          <w:szCs w:val="22"/>
        </w:rPr>
        <w:t>rowanego Rejestru Kwalifikacji”</w:t>
      </w:r>
      <w:r w:rsidRPr="007E6823">
        <w:rPr>
          <w:rFonts w:asciiTheme="majorHAnsi" w:eastAsia="Calibri" w:hAnsiTheme="majorHAnsi" w:cstheme="majorHAnsi"/>
          <w:b/>
          <w:sz w:val="22"/>
          <w:szCs w:val="22"/>
        </w:rPr>
        <w:t>, POWR.02.11.00-00-0001/17 współfinansowanego  przez Unię Europejską ze środków Europejskiego Funduszu Społecznego, w ramach Programu Operacyjnego Wiedza Edukacja Rozwój.</w:t>
      </w:r>
    </w:p>
    <w:p w:rsidR="009F5024" w:rsidRPr="009378EB" w:rsidRDefault="009F5024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</w:p>
    <w:p w:rsidR="00613408" w:rsidRPr="009378EB" w:rsidRDefault="00613408" w:rsidP="006E1769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</w:p>
    <w:p w:rsidR="00963DBF" w:rsidRPr="009378EB" w:rsidRDefault="000950BF">
      <w:pPr>
        <w:numPr>
          <w:ilvl w:val="0"/>
          <w:numId w:val="4"/>
        </w:numPr>
        <w:tabs>
          <w:tab w:val="left" w:pos="360"/>
        </w:tabs>
        <w:spacing w:after="120" w:line="276" w:lineRule="auto"/>
        <w:ind w:left="357" w:hanging="357"/>
        <w:rPr>
          <w:rFonts w:asciiTheme="majorHAnsi" w:eastAsia="Calibri" w:hAnsiTheme="majorHAnsi" w:cstheme="majorHAnsi"/>
        </w:rPr>
      </w:pPr>
      <w:r w:rsidRPr="009378EB">
        <w:rPr>
          <w:rFonts w:asciiTheme="majorHAnsi" w:eastAsia="Calibri" w:hAnsiTheme="majorHAnsi" w:cstheme="majorHAnsi"/>
          <w:b/>
        </w:rPr>
        <w:t>Przedmiot zamówienia</w:t>
      </w:r>
      <w:r w:rsidR="00963DBF" w:rsidRPr="009378EB">
        <w:rPr>
          <w:rFonts w:asciiTheme="majorHAnsi" w:eastAsia="Calibri" w:hAnsiTheme="majorHAnsi" w:cstheme="majorHAnsi"/>
        </w:rPr>
        <w:t>:</w:t>
      </w:r>
    </w:p>
    <w:p w:rsidR="00EB70B4" w:rsidRPr="00EB70B4" w:rsidRDefault="00EB70B4" w:rsidP="00EB70B4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EB70B4">
        <w:rPr>
          <w:rFonts w:asciiTheme="majorHAnsi" w:hAnsiTheme="majorHAnsi" w:cs="Arial"/>
          <w:sz w:val="22"/>
          <w:szCs w:val="22"/>
        </w:rPr>
        <w:t>Przedmiotem zamówienia jest</w:t>
      </w:r>
      <w:r w:rsidR="00052D46">
        <w:rPr>
          <w:rFonts w:asciiTheme="majorHAnsi" w:hAnsiTheme="majorHAnsi" w:cs="Arial"/>
          <w:sz w:val="22"/>
          <w:szCs w:val="22"/>
        </w:rPr>
        <w:t xml:space="preserve"> wykonanie recenzji opisów syntetycznych charakterystyk kwalifikacji pełnych właściwych dla szkolnictwa wyższego (język opisów: polski i angielski)</w:t>
      </w:r>
    </w:p>
    <w:p w:rsidR="00EB70B4" w:rsidRDefault="006F48FD" w:rsidP="009E0454">
      <w:pPr>
        <w:tabs>
          <w:tab w:val="left" w:pos="360"/>
        </w:tabs>
        <w:spacing w:after="120" w:line="276" w:lineRule="auto"/>
        <w:jc w:val="both"/>
        <w:rPr>
          <w:rFonts w:asciiTheme="majorHAnsi" w:eastAsia="Calibri" w:hAnsiTheme="majorHAnsi" w:cstheme="majorHAnsi"/>
        </w:rPr>
      </w:pPr>
      <w:r w:rsidRPr="009378EB">
        <w:rPr>
          <w:rFonts w:asciiTheme="majorHAnsi" w:eastAsia="Calibri" w:hAnsiTheme="majorHAnsi" w:cstheme="majorHAnsi"/>
        </w:rPr>
        <w:t>S</w:t>
      </w:r>
      <w:r w:rsidR="000950BF" w:rsidRPr="009378EB">
        <w:rPr>
          <w:rFonts w:asciiTheme="majorHAnsi" w:eastAsia="Calibri" w:hAnsiTheme="majorHAnsi" w:cstheme="majorHAnsi"/>
        </w:rPr>
        <w:t>zczegółowy opis zamówienia stanowi załącznik nr 2.</w:t>
      </w:r>
    </w:p>
    <w:p w:rsidR="00EB70B4" w:rsidRPr="009378EB" w:rsidRDefault="00EB70B4" w:rsidP="009E0454">
      <w:pPr>
        <w:tabs>
          <w:tab w:val="left" w:pos="360"/>
        </w:tabs>
        <w:spacing w:after="120" w:line="276" w:lineRule="auto"/>
        <w:jc w:val="both"/>
        <w:rPr>
          <w:rFonts w:asciiTheme="majorHAnsi" w:eastAsia="Calibri" w:hAnsiTheme="majorHAnsi" w:cstheme="majorHAnsi"/>
        </w:rPr>
      </w:pPr>
    </w:p>
    <w:p w:rsidR="00052D46" w:rsidRDefault="000950BF" w:rsidP="007D31E4">
      <w:pPr>
        <w:numPr>
          <w:ilvl w:val="0"/>
          <w:numId w:val="4"/>
        </w:numPr>
        <w:tabs>
          <w:tab w:val="left" w:pos="360"/>
        </w:tabs>
        <w:spacing w:after="120" w:line="276" w:lineRule="auto"/>
        <w:jc w:val="both"/>
        <w:rPr>
          <w:rFonts w:asciiTheme="majorHAnsi" w:eastAsia="Calibri" w:hAnsiTheme="majorHAnsi" w:cstheme="majorHAnsi"/>
        </w:rPr>
      </w:pPr>
      <w:r w:rsidRPr="00052D46">
        <w:rPr>
          <w:rFonts w:asciiTheme="majorHAnsi" w:eastAsia="Calibri" w:hAnsiTheme="majorHAnsi" w:cstheme="majorHAnsi"/>
          <w:b/>
        </w:rPr>
        <w:t>Termin realizacji zamówienia:</w:t>
      </w:r>
      <w:r w:rsidR="00756463" w:rsidRPr="00052D46">
        <w:rPr>
          <w:rFonts w:asciiTheme="majorHAnsi" w:eastAsia="Calibri" w:hAnsiTheme="majorHAnsi" w:cstheme="majorHAnsi"/>
        </w:rPr>
        <w:t xml:space="preserve"> </w:t>
      </w:r>
      <w:r w:rsidR="00052D46">
        <w:rPr>
          <w:rFonts w:asciiTheme="majorHAnsi" w:eastAsia="Calibri" w:hAnsiTheme="majorHAnsi" w:cstheme="majorHAnsi"/>
        </w:rPr>
        <w:t>do 30 czerwca 2020 r.</w:t>
      </w:r>
    </w:p>
    <w:p w:rsidR="00D35587" w:rsidRPr="00052D46" w:rsidRDefault="00052D46" w:rsidP="00052D46">
      <w:pPr>
        <w:tabs>
          <w:tab w:val="left" w:pos="360"/>
        </w:tabs>
        <w:spacing w:after="120" w:line="276" w:lineRule="auto"/>
        <w:ind w:left="360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 </w:t>
      </w:r>
    </w:p>
    <w:p w:rsidR="00613408" w:rsidRPr="009378EB" w:rsidRDefault="000950BF" w:rsidP="00CB6879">
      <w:pPr>
        <w:numPr>
          <w:ilvl w:val="0"/>
          <w:numId w:val="4"/>
        </w:numPr>
        <w:tabs>
          <w:tab w:val="left" w:pos="360"/>
        </w:tabs>
        <w:spacing w:after="120" w:line="276" w:lineRule="auto"/>
        <w:jc w:val="both"/>
        <w:rPr>
          <w:rFonts w:asciiTheme="majorHAnsi" w:eastAsia="Calibri" w:hAnsiTheme="majorHAnsi" w:cstheme="majorHAnsi"/>
        </w:rPr>
      </w:pPr>
      <w:r w:rsidRPr="009378EB">
        <w:rPr>
          <w:rFonts w:asciiTheme="majorHAnsi" w:eastAsia="Calibri" w:hAnsiTheme="majorHAnsi" w:cstheme="majorHAnsi"/>
          <w:b/>
        </w:rPr>
        <w:t>Warunki udziału w postępowaniu np.</w:t>
      </w:r>
      <w:r w:rsidRPr="009378EB">
        <w:rPr>
          <w:rFonts w:asciiTheme="majorHAnsi" w:eastAsia="Calibri" w:hAnsiTheme="majorHAnsi" w:cstheme="majorHAnsi"/>
        </w:rPr>
        <w:t>:</w:t>
      </w:r>
    </w:p>
    <w:p w:rsidR="00613408" w:rsidRPr="00180D8D" w:rsidRDefault="000950BF" w:rsidP="00963D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contextualSpacing/>
        <w:jc w:val="both"/>
        <w:rPr>
          <w:rFonts w:asciiTheme="majorHAnsi" w:hAnsiTheme="majorHAnsi" w:cstheme="majorHAnsi"/>
          <w:color w:val="000000"/>
        </w:rPr>
      </w:pPr>
      <w:r w:rsidRPr="00180D8D">
        <w:rPr>
          <w:rFonts w:asciiTheme="majorHAnsi" w:eastAsia="Calibri" w:hAnsiTheme="majorHAnsi" w:cstheme="majorHAnsi"/>
          <w:color w:val="000000"/>
        </w:rPr>
        <w:t>Wymagania w zakresie doświadczenia i kwalifikacji:</w:t>
      </w:r>
    </w:p>
    <w:p w:rsidR="00BF2170" w:rsidRPr="00180D8D" w:rsidRDefault="00BF2170" w:rsidP="00733A91">
      <w:pPr>
        <w:jc w:val="both"/>
        <w:rPr>
          <w:rFonts w:asciiTheme="majorHAnsi" w:eastAsiaTheme="minorHAnsi" w:hAnsiTheme="majorHAnsi" w:cstheme="majorHAnsi"/>
          <w:lang w:eastAsia="en-US"/>
        </w:rPr>
      </w:pPr>
    </w:p>
    <w:p w:rsidR="000166D4" w:rsidRPr="00180D8D" w:rsidRDefault="000166D4" w:rsidP="000166D4">
      <w:pPr>
        <w:spacing w:after="240"/>
        <w:jc w:val="both"/>
        <w:rPr>
          <w:rFonts w:asciiTheme="majorHAnsi" w:hAnsiTheme="majorHAnsi" w:cs="Arial"/>
          <w:b/>
        </w:rPr>
      </w:pPr>
      <w:r w:rsidRPr="00180D8D">
        <w:rPr>
          <w:rFonts w:asciiTheme="majorHAnsi" w:hAnsiTheme="majorHAnsi" w:cs="Arial"/>
          <w:b/>
        </w:rPr>
        <w:t xml:space="preserve">Do udziału w postępowaniu mogą przystąpić Eksperci dysponujący poniższym doświadczeniem lub Podmiot, który dysponuje Ekspertem/Ekspertami posiadającym poniższe doświadczenie: </w:t>
      </w:r>
    </w:p>
    <w:p w:rsidR="000166D4" w:rsidRPr="00180D8D" w:rsidRDefault="000166D4" w:rsidP="000166D4">
      <w:pPr>
        <w:jc w:val="both"/>
        <w:rPr>
          <w:rFonts w:asciiTheme="majorHAnsi" w:hAnsiTheme="majorHAnsi" w:cs="Arial"/>
        </w:rPr>
      </w:pPr>
      <w:r w:rsidRPr="00180D8D">
        <w:rPr>
          <w:rFonts w:asciiTheme="majorHAnsi" w:hAnsiTheme="majorHAnsi" w:cs="Arial"/>
        </w:rPr>
        <w:t xml:space="preserve">Każdy z Ekspertów musi spełniać wszystkie warunki opisane poniżej: </w:t>
      </w:r>
    </w:p>
    <w:p w:rsidR="000166D4" w:rsidRPr="00180D8D" w:rsidRDefault="000166D4" w:rsidP="000166D4">
      <w:pPr>
        <w:pStyle w:val="Akapitzlist"/>
        <w:numPr>
          <w:ilvl w:val="0"/>
          <w:numId w:val="44"/>
        </w:numPr>
        <w:spacing w:after="0" w:line="276" w:lineRule="auto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180D8D">
        <w:rPr>
          <w:rFonts w:asciiTheme="majorHAnsi" w:hAnsiTheme="majorHAnsi" w:cs="Arial"/>
          <w:sz w:val="24"/>
          <w:szCs w:val="24"/>
        </w:rPr>
        <w:t xml:space="preserve">wykształcenie wyższe magisterskie (poświadczone kopią dyplomu); </w:t>
      </w:r>
    </w:p>
    <w:p w:rsidR="000166D4" w:rsidRPr="00180D8D" w:rsidRDefault="000166D4" w:rsidP="000166D4">
      <w:pPr>
        <w:numPr>
          <w:ilvl w:val="0"/>
          <w:numId w:val="44"/>
        </w:numPr>
        <w:spacing w:line="276" w:lineRule="auto"/>
        <w:contextualSpacing/>
        <w:jc w:val="both"/>
        <w:rPr>
          <w:rFonts w:asciiTheme="majorHAnsi" w:hAnsiTheme="majorHAnsi" w:cs="Arial"/>
        </w:rPr>
      </w:pPr>
      <w:r w:rsidRPr="00180D8D">
        <w:rPr>
          <w:rFonts w:asciiTheme="majorHAnsi" w:hAnsiTheme="majorHAnsi" w:cs="Arial"/>
        </w:rPr>
        <w:t>wykazać się biegłą znajomością języka angielskiego (poziom C1) (oświadczenie);</w:t>
      </w:r>
    </w:p>
    <w:p w:rsidR="000166D4" w:rsidRPr="00180D8D" w:rsidRDefault="000166D4" w:rsidP="000166D4">
      <w:pPr>
        <w:numPr>
          <w:ilvl w:val="0"/>
          <w:numId w:val="44"/>
        </w:numPr>
        <w:spacing w:line="276" w:lineRule="auto"/>
        <w:contextualSpacing/>
        <w:jc w:val="both"/>
        <w:rPr>
          <w:rFonts w:asciiTheme="majorHAnsi" w:hAnsiTheme="majorHAnsi" w:cs="Arial"/>
        </w:rPr>
      </w:pPr>
      <w:r w:rsidRPr="00180D8D">
        <w:rPr>
          <w:rFonts w:asciiTheme="majorHAnsi" w:hAnsiTheme="majorHAnsi" w:cs="Arial"/>
        </w:rPr>
        <w:t xml:space="preserve">wykazać się znajomością udostępnionej przez Zamawiającego publikacji: </w:t>
      </w:r>
      <w:hyperlink r:id="rId8" w:history="1">
        <w:r w:rsidRPr="00180D8D">
          <w:rPr>
            <w:rStyle w:val="Hipercze"/>
            <w:rFonts w:asciiTheme="majorHAnsi" w:eastAsia="Arial" w:hAnsiTheme="majorHAnsi" w:cs="Arial"/>
            <w:bCs/>
            <w:i/>
          </w:rPr>
          <w:t>„ Przygotowanie opisu syntetycznych charakterystyk kwalifikacji pełnych właściwych dla szkolnictwa wyższego - wytyczne wraz z przykładami opisów"</w:t>
        </w:r>
      </w:hyperlink>
      <w:r w:rsidRPr="00180D8D">
        <w:rPr>
          <w:rFonts w:asciiTheme="majorHAnsi" w:eastAsia="Arial" w:hAnsiTheme="majorHAnsi" w:cs="Arial"/>
          <w:bCs/>
          <w:i/>
          <w:color w:val="000000"/>
        </w:rPr>
        <w:t xml:space="preserve"> </w:t>
      </w:r>
      <w:r w:rsidRPr="00180D8D">
        <w:rPr>
          <w:rFonts w:asciiTheme="majorHAnsi" w:hAnsiTheme="majorHAnsi" w:cs="Arial"/>
        </w:rPr>
        <w:t>, będącej podstawą realizacji niniejszego zamówienia (oświadczenie);</w:t>
      </w:r>
    </w:p>
    <w:p w:rsidR="000166D4" w:rsidRPr="00180D8D" w:rsidRDefault="000166D4" w:rsidP="000166D4">
      <w:pPr>
        <w:numPr>
          <w:ilvl w:val="0"/>
          <w:numId w:val="44"/>
        </w:numPr>
        <w:spacing w:line="276" w:lineRule="auto"/>
        <w:contextualSpacing/>
        <w:jc w:val="both"/>
        <w:rPr>
          <w:rFonts w:asciiTheme="majorHAnsi" w:hAnsiTheme="majorHAnsi" w:cs="Arial"/>
        </w:rPr>
      </w:pPr>
      <w:r w:rsidRPr="00180D8D">
        <w:rPr>
          <w:rFonts w:asciiTheme="majorHAnsi" w:hAnsiTheme="majorHAnsi" w:cs="Arial"/>
        </w:rPr>
        <w:t>wykazać się znajomością Zintegrowanego Systemu Kwalifikacji oraz Polskiej Ramy Kwalifikacji dla szkolnictwa wyższego, w tym  znajomością zasad stosowania języka efektów uczenia się, poświadczone opracowaniem dwóch publikacji /artykułów/ prac analitycznych z powyższej tematyki lub programów kształcenia na dowolnym kierunku studiów (autor lub współautor) (wykaz).</w:t>
      </w:r>
    </w:p>
    <w:p w:rsidR="000166D4" w:rsidRPr="00180D8D" w:rsidRDefault="000166D4" w:rsidP="000166D4">
      <w:pPr>
        <w:ind w:left="360"/>
        <w:jc w:val="both"/>
        <w:rPr>
          <w:rFonts w:asciiTheme="majorHAnsi" w:eastAsia="Arial" w:hAnsiTheme="majorHAnsi" w:cs="Arial"/>
          <w:b/>
          <w:color w:val="000000"/>
        </w:rPr>
      </w:pPr>
      <w:r w:rsidRPr="00180D8D">
        <w:rPr>
          <w:rFonts w:asciiTheme="majorHAnsi" w:eastAsia="Arial" w:hAnsiTheme="majorHAnsi" w:cs="Arial"/>
          <w:b/>
          <w:color w:val="000000"/>
        </w:rPr>
        <w:t>W przypadku gdy składającym ofertę jest:</w:t>
      </w:r>
    </w:p>
    <w:p w:rsidR="000166D4" w:rsidRPr="00180D8D" w:rsidRDefault="000166D4" w:rsidP="000166D4">
      <w:pPr>
        <w:pStyle w:val="Akapitzlist"/>
        <w:numPr>
          <w:ilvl w:val="0"/>
          <w:numId w:val="20"/>
        </w:numPr>
        <w:spacing w:line="256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180D8D">
        <w:rPr>
          <w:rFonts w:asciiTheme="majorHAnsi" w:eastAsia="Arial" w:hAnsiTheme="majorHAnsi" w:cs="Arial"/>
          <w:b/>
          <w:color w:val="000000"/>
          <w:sz w:val="24"/>
          <w:szCs w:val="24"/>
        </w:rPr>
        <w:lastRenderedPageBreak/>
        <w:t xml:space="preserve">Podmiot dysponujący Ekspertem lub Ekspert  - </w:t>
      </w:r>
      <w:r w:rsidRPr="00180D8D">
        <w:rPr>
          <w:rFonts w:asciiTheme="majorHAnsi" w:eastAsia="Arial" w:hAnsiTheme="majorHAnsi" w:cs="Arial"/>
          <w:b/>
          <w:color w:val="000000"/>
          <w:sz w:val="24"/>
          <w:szCs w:val="24"/>
          <w:u w:val="single"/>
        </w:rPr>
        <w:t>wszystkie powyższe warunki udziału w postępowaniu muszą zostać spełnione.</w:t>
      </w:r>
    </w:p>
    <w:p w:rsidR="000166D4" w:rsidRPr="00180D8D" w:rsidRDefault="000166D4" w:rsidP="000166D4">
      <w:pPr>
        <w:pStyle w:val="Akapitzlist"/>
        <w:numPr>
          <w:ilvl w:val="0"/>
          <w:numId w:val="20"/>
        </w:numPr>
        <w:spacing w:line="256" w:lineRule="auto"/>
        <w:rPr>
          <w:rFonts w:asciiTheme="majorHAnsi" w:eastAsia="Arial" w:hAnsiTheme="majorHAnsi" w:cs="Arial"/>
          <w:b/>
          <w:sz w:val="24"/>
          <w:szCs w:val="24"/>
          <w:u w:val="single"/>
        </w:rPr>
      </w:pPr>
      <w:r w:rsidRPr="00180D8D">
        <w:rPr>
          <w:rFonts w:asciiTheme="majorHAnsi" w:eastAsia="Arial" w:hAnsiTheme="majorHAnsi" w:cs="Arial"/>
          <w:b/>
          <w:sz w:val="24"/>
          <w:szCs w:val="24"/>
        </w:rPr>
        <w:t xml:space="preserve">Podmiot dysponujący Ekspertami lub Zespół Ekspertów  - </w:t>
      </w:r>
      <w:r w:rsidRPr="00180D8D">
        <w:rPr>
          <w:rFonts w:asciiTheme="majorHAnsi" w:eastAsia="Arial" w:hAnsiTheme="majorHAnsi" w:cs="Arial"/>
          <w:b/>
          <w:sz w:val="24"/>
          <w:szCs w:val="24"/>
          <w:u w:val="single"/>
        </w:rPr>
        <w:t>wszystkie powyższe warunki udziału w postępowaniu mogą zostać spełnione łącznie przez zespół.</w:t>
      </w:r>
    </w:p>
    <w:p w:rsidR="000166D4" w:rsidRPr="00180D8D" w:rsidRDefault="000166D4" w:rsidP="000166D4">
      <w:pPr>
        <w:ind w:left="360"/>
        <w:jc w:val="both"/>
        <w:rPr>
          <w:rFonts w:asciiTheme="majorHAnsi" w:hAnsiTheme="majorHAnsi" w:cs="Arial"/>
        </w:rPr>
      </w:pPr>
    </w:p>
    <w:p w:rsidR="000166D4" w:rsidRPr="00180D8D" w:rsidRDefault="000166D4" w:rsidP="000166D4">
      <w:pPr>
        <w:ind w:left="360"/>
        <w:jc w:val="both"/>
        <w:rPr>
          <w:rFonts w:asciiTheme="majorHAnsi" w:hAnsiTheme="majorHAnsi" w:cs="Arial"/>
        </w:rPr>
      </w:pPr>
      <w:r w:rsidRPr="00180D8D">
        <w:rPr>
          <w:rFonts w:asciiTheme="majorHAnsi" w:hAnsiTheme="majorHAnsi" w:cs="Arial"/>
        </w:rPr>
        <w:t>Podmiot składający ofertę musi wskazać podstawę do dysponowania osobą, która będzie przez niego wskazana do realizacji przedmiotowego zamówienia.</w:t>
      </w:r>
    </w:p>
    <w:p w:rsidR="00D371C6" w:rsidRPr="00180D8D" w:rsidRDefault="00D371C6" w:rsidP="00963D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:rsidR="00963DBF" w:rsidRPr="00180D8D" w:rsidRDefault="000950BF" w:rsidP="008247F9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  <w:lang w:eastAsia="pt-PT"/>
        </w:rPr>
      </w:pPr>
      <w:r w:rsidRPr="00180D8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Kryterium oceny ofert oraz sposób dokonania ich oceny</w:t>
      </w:r>
      <w:bookmarkStart w:id="1" w:name="_GoBack"/>
      <w:bookmarkEnd w:id="1"/>
      <w:r w:rsidRPr="00180D8D">
        <w:rPr>
          <w:rFonts w:asciiTheme="majorHAnsi" w:eastAsia="Calibri" w:hAnsiTheme="majorHAnsi" w:cstheme="majorHAnsi"/>
          <w:b/>
          <w:color w:val="000000"/>
          <w:sz w:val="24"/>
          <w:szCs w:val="24"/>
        </w:rPr>
        <w:br/>
      </w:r>
    </w:p>
    <w:p w:rsidR="00733A91" w:rsidRPr="00180D8D" w:rsidRDefault="00180D8D" w:rsidP="00733A91">
      <w:pPr>
        <w:pStyle w:val="Akapitzlist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180D8D">
        <w:rPr>
          <w:rFonts w:asciiTheme="majorHAnsi" w:eastAsia="Arial" w:hAnsiTheme="majorHAnsi" w:cs="Arial"/>
          <w:b/>
          <w:color w:val="000000"/>
          <w:sz w:val="24"/>
          <w:szCs w:val="24"/>
        </w:rPr>
        <w:t>Cena – 80</w:t>
      </w:r>
      <w:r w:rsidR="00907775" w:rsidRPr="00180D8D">
        <w:rPr>
          <w:rFonts w:asciiTheme="majorHAnsi" w:eastAsia="Arial" w:hAnsiTheme="majorHAnsi" w:cs="Arial"/>
          <w:b/>
          <w:color w:val="000000"/>
          <w:sz w:val="24"/>
          <w:szCs w:val="24"/>
        </w:rPr>
        <w:t xml:space="preserve"> pkt</w:t>
      </w:r>
    </w:p>
    <w:p w:rsidR="00180D8D" w:rsidRPr="00180D8D" w:rsidRDefault="00180D8D" w:rsidP="00180D8D">
      <w:pPr>
        <w:spacing w:after="240"/>
        <w:jc w:val="both"/>
        <w:rPr>
          <w:rFonts w:asciiTheme="majorHAnsi" w:eastAsia="Arial" w:hAnsiTheme="majorHAnsi" w:cs="Arial"/>
        </w:rPr>
      </w:pPr>
      <w:r w:rsidRPr="00180D8D">
        <w:rPr>
          <w:rFonts w:asciiTheme="majorHAnsi" w:eastAsia="Arial" w:hAnsiTheme="majorHAnsi" w:cs="Arial"/>
        </w:rPr>
        <w:t xml:space="preserve">W kryterium „cena za jedną recenzję” najwyższą liczbę punktów (80) otrzyma oferta zawierająca najniższą cenę brutto, a każda następna odpowiednio zgodnie ze wzorem: </w:t>
      </w:r>
    </w:p>
    <w:p w:rsidR="00180D8D" w:rsidRPr="00180D8D" w:rsidRDefault="00180D8D" w:rsidP="00180D8D">
      <w:pPr>
        <w:spacing w:after="240"/>
        <w:jc w:val="both"/>
        <w:rPr>
          <w:rFonts w:asciiTheme="majorHAnsi" w:eastAsia="Arial" w:hAnsiTheme="majorHAnsi" w:cs="Arial"/>
        </w:rPr>
      </w:pPr>
      <w:r w:rsidRPr="00180D8D">
        <w:rPr>
          <w:rFonts w:asciiTheme="majorHAnsi" w:eastAsia="Arial" w:hAnsiTheme="majorHAnsi" w:cs="Arial"/>
        </w:rPr>
        <w:t xml:space="preserve">Liczba punktów oferty= (cena oferty najniżej skalkulowanej x 80): cena oferty ocenianej </w:t>
      </w:r>
    </w:p>
    <w:p w:rsidR="00180D8D" w:rsidRPr="00180D8D" w:rsidRDefault="00180D8D" w:rsidP="00180D8D">
      <w:pPr>
        <w:pStyle w:val="Nagwek2"/>
        <w:spacing w:before="0" w:after="240" w:line="276" w:lineRule="auto"/>
        <w:ind w:left="284"/>
        <w:jc w:val="both"/>
        <w:rPr>
          <w:rFonts w:asciiTheme="majorHAnsi" w:eastAsia="Arial" w:hAnsiTheme="majorHAnsi" w:cs="Arial"/>
          <w:b w:val="0"/>
          <w:i/>
          <w:sz w:val="24"/>
          <w:szCs w:val="24"/>
        </w:rPr>
      </w:pPr>
      <w:r w:rsidRPr="00180D8D">
        <w:rPr>
          <w:rFonts w:asciiTheme="majorHAnsi" w:eastAsia="Arial" w:hAnsiTheme="majorHAnsi" w:cs="Arial"/>
          <w:b w:val="0"/>
          <w:sz w:val="24"/>
          <w:szCs w:val="24"/>
        </w:rPr>
        <w:t>Umowy zostaną podpisane z Wykonawcami, którzy zdobędą najwyższą liczbę punktów, aż do wyczerpania maksymalnej kwoty wynagrodzenia lub puli recenzji do przygotowania.</w:t>
      </w:r>
    </w:p>
    <w:p w:rsidR="00180D8D" w:rsidRPr="00180D8D" w:rsidRDefault="00180D8D" w:rsidP="00180D8D">
      <w:pPr>
        <w:pStyle w:val="Nagwek2"/>
        <w:spacing w:before="0" w:after="240" w:line="276" w:lineRule="auto"/>
        <w:ind w:left="284"/>
        <w:jc w:val="both"/>
        <w:rPr>
          <w:rFonts w:asciiTheme="majorHAnsi" w:eastAsia="Arial" w:hAnsiTheme="majorHAnsi" w:cs="Arial"/>
          <w:b w:val="0"/>
          <w:i/>
          <w:sz w:val="24"/>
          <w:szCs w:val="24"/>
        </w:rPr>
      </w:pPr>
      <w:r w:rsidRPr="00180D8D">
        <w:rPr>
          <w:rFonts w:asciiTheme="majorHAnsi" w:eastAsia="Arial" w:hAnsiTheme="majorHAnsi" w:cs="Arial"/>
          <w:b w:val="0"/>
          <w:sz w:val="24"/>
          <w:szCs w:val="24"/>
          <w:u w:val="single"/>
        </w:rPr>
        <w:t>Jedna recenzja</w:t>
      </w:r>
      <w:r w:rsidRPr="00180D8D">
        <w:rPr>
          <w:rFonts w:asciiTheme="majorHAnsi" w:eastAsia="Arial" w:hAnsiTheme="majorHAnsi" w:cs="Arial"/>
          <w:b w:val="0"/>
          <w:sz w:val="24"/>
          <w:szCs w:val="24"/>
        </w:rPr>
        <w:t xml:space="preserve"> będzie obejmowała średnio</w:t>
      </w:r>
      <w:r w:rsidRPr="00180D8D">
        <w:rPr>
          <w:rFonts w:asciiTheme="majorHAnsi" w:eastAsia="Arial" w:hAnsiTheme="majorHAnsi" w:cs="Arial"/>
          <w:b w:val="0"/>
          <w:sz w:val="24"/>
          <w:szCs w:val="24"/>
          <w:u w:val="single"/>
        </w:rPr>
        <w:t xml:space="preserve"> 140  opisów w języku polskim i angielskim. </w:t>
      </w:r>
      <w:r w:rsidRPr="00180D8D">
        <w:rPr>
          <w:rFonts w:asciiTheme="majorHAnsi" w:eastAsia="Arial" w:hAnsiTheme="majorHAnsi" w:cs="Arial"/>
          <w:b w:val="0"/>
          <w:sz w:val="24"/>
          <w:szCs w:val="24"/>
        </w:rPr>
        <w:t>Zamawiający planuje wykonanie recenzji około 1400  opisów, tj. łącznie 10 recenzji.</w:t>
      </w:r>
    </w:p>
    <w:p w:rsidR="00180D8D" w:rsidRPr="00180D8D" w:rsidRDefault="00180D8D" w:rsidP="00180D8D">
      <w:pPr>
        <w:spacing w:after="240"/>
        <w:jc w:val="both"/>
        <w:rPr>
          <w:rFonts w:asciiTheme="majorHAnsi" w:eastAsia="Arial" w:hAnsiTheme="majorHAnsi" w:cs="Arial"/>
        </w:rPr>
      </w:pPr>
      <w:bookmarkStart w:id="2" w:name="_3znysh7" w:colFirst="0" w:colLast="0"/>
      <w:bookmarkEnd w:id="2"/>
      <w:r w:rsidRPr="00180D8D">
        <w:rPr>
          <w:rFonts w:asciiTheme="majorHAnsi" w:eastAsia="Arial" w:hAnsiTheme="majorHAnsi" w:cs="Arial"/>
        </w:rPr>
        <w:t xml:space="preserve">Całkowite wynagrodzenie każdego Wykonawcy będzie wyliczone na podstawie iloczynu ceny jednostkowej za recenzję oraz liczby zleconych recenzji. </w:t>
      </w:r>
    </w:p>
    <w:p w:rsidR="00180D8D" w:rsidRPr="00180D8D" w:rsidRDefault="00180D8D" w:rsidP="00180D8D">
      <w:pPr>
        <w:pStyle w:val="Akapitzlist"/>
        <w:numPr>
          <w:ilvl w:val="1"/>
          <w:numId w:val="39"/>
        </w:numPr>
        <w:spacing w:after="240"/>
        <w:jc w:val="both"/>
        <w:rPr>
          <w:rFonts w:asciiTheme="majorHAnsi" w:eastAsia="Arial" w:hAnsiTheme="majorHAnsi" w:cs="Arial"/>
          <w:b/>
          <w:sz w:val="24"/>
          <w:szCs w:val="24"/>
        </w:rPr>
      </w:pPr>
      <w:bookmarkStart w:id="3" w:name="_bk43vp5q7xqq" w:colFirst="0" w:colLast="0"/>
      <w:bookmarkEnd w:id="3"/>
      <w:r w:rsidRPr="00180D8D">
        <w:rPr>
          <w:rFonts w:asciiTheme="majorHAnsi" w:eastAsia="Arial" w:hAnsiTheme="majorHAnsi" w:cs="Arial"/>
          <w:b/>
          <w:sz w:val="24"/>
          <w:szCs w:val="24"/>
        </w:rPr>
        <w:t>Doświadczenie uzupełniające - 20 pkt.</w:t>
      </w:r>
    </w:p>
    <w:p w:rsidR="00180D8D" w:rsidRPr="00180D8D" w:rsidRDefault="00180D8D" w:rsidP="00180D8D">
      <w:pPr>
        <w:jc w:val="both"/>
        <w:rPr>
          <w:rFonts w:asciiTheme="majorHAnsi" w:eastAsia="Arial" w:hAnsiTheme="majorHAnsi" w:cs="Arial"/>
          <w:color w:val="000000" w:themeColor="text1"/>
        </w:rPr>
      </w:pPr>
      <w:r w:rsidRPr="00180D8D">
        <w:rPr>
          <w:rFonts w:asciiTheme="majorHAnsi" w:eastAsia="Arial" w:hAnsiTheme="majorHAnsi" w:cs="Arial"/>
        </w:rPr>
        <w:t xml:space="preserve">Dodatkowo punktowane będzie doświadczenie w </w:t>
      </w:r>
      <w:r w:rsidRPr="00180D8D">
        <w:rPr>
          <w:rFonts w:asciiTheme="majorHAnsi" w:eastAsia="Arial" w:hAnsiTheme="majorHAnsi" w:cs="Arial"/>
          <w:b/>
        </w:rPr>
        <w:t>zakresie pr</w:t>
      </w:r>
      <w:r>
        <w:rPr>
          <w:rFonts w:asciiTheme="majorHAnsi" w:eastAsia="Arial" w:hAnsiTheme="majorHAnsi" w:cs="Arial"/>
          <w:b/>
        </w:rPr>
        <w:t xml:space="preserve">zygotowywania lub recenzowania </w:t>
      </w:r>
      <w:r w:rsidRPr="00180D8D">
        <w:rPr>
          <w:rFonts w:asciiTheme="majorHAnsi" w:eastAsia="Arial" w:hAnsiTheme="majorHAnsi" w:cs="Arial"/>
          <w:b/>
        </w:rPr>
        <w:t>w okresie ostatnich 5 lat co najmniej 2 programów kształcenia na dowolnym kierunku studiów</w:t>
      </w:r>
      <w:r w:rsidRPr="00180D8D">
        <w:rPr>
          <w:rFonts w:asciiTheme="majorHAnsi" w:eastAsia="Arial" w:hAnsiTheme="majorHAnsi" w:cs="Arial"/>
        </w:rPr>
        <w:t xml:space="preserve"> (wykaz wraz z podaniem imienia i nazwiska autora lub współautora</w:t>
      </w:r>
      <w:r w:rsidRPr="00180D8D">
        <w:rPr>
          <w:rFonts w:asciiTheme="majorHAnsi" w:eastAsia="Arial" w:hAnsiTheme="majorHAnsi" w:cs="Arial"/>
          <w:color w:val="000000" w:themeColor="text1"/>
        </w:rPr>
        <w:t>, nazwy uczelni, kierunku studiów, okresu wykonania pracy).</w:t>
      </w:r>
    </w:p>
    <w:p w:rsidR="00180D8D" w:rsidRPr="00180D8D" w:rsidRDefault="00180D8D" w:rsidP="00180D8D">
      <w:pPr>
        <w:jc w:val="both"/>
        <w:rPr>
          <w:rFonts w:asciiTheme="majorHAnsi" w:hAnsiTheme="majorHAnsi"/>
        </w:rPr>
      </w:pPr>
      <w:r w:rsidRPr="00180D8D">
        <w:rPr>
          <w:rFonts w:asciiTheme="majorHAnsi" w:hAnsiTheme="majorHAnsi"/>
        </w:rPr>
        <w:t>Za każdy program kształcenia, spełniający powyższe wymagania, opracowany przez osobę wskazaną do realizacji przedmiotowego zamó</w:t>
      </w:r>
      <w:r w:rsidR="00BA0AB8">
        <w:rPr>
          <w:rFonts w:asciiTheme="majorHAnsi" w:hAnsiTheme="majorHAnsi"/>
        </w:rPr>
        <w:t>wienia, Wykonawca otrzyma 10 pkt.</w:t>
      </w:r>
      <w:r w:rsidRPr="00180D8D">
        <w:rPr>
          <w:rFonts w:asciiTheme="majorHAnsi" w:hAnsiTheme="majorHAnsi"/>
        </w:rPr>
        <w:t>, łącznie nie więcej jednak niż 20 pkt (Wykaz)</w:t>
      </w:r>
    </w:p>
    <w:p w:rsidR="00180D8D" w:rsidRPr="00180D8D" w:rsidRDefault="00180D8D" w:rsidP="00180D8D">
      <w:pPr>
        <w:ind w:left="1276"/>
        <w:jc w:val="both"/>
        <w:rPr>
          <w:rFonts w:asciiTheme="majorHAnsi" w:hAnsiTheme="majorHAnsi" w:cs="Arial"/>
        </w:rPr>
      </w:pPr>
    </w:p>
    <w:p w:rsidR="00180D8D" w:rsidRPr="00180D8D" w:rsidRDefault="00180D8D" w:rsidP="00180D8D">
      <w:pPr>
        <w:jc w:val="both"/>
        <w:rPr>
          <w:rFonts w:asciiTheme="majorHAnsi" w:hAnsiTheme="majorHAnsi" w:cs="Arial"/>
        </w:rPr>
      </w:pPr>
      <w:r w:rsidRPr="00180D8D">
        <w:rPr>
          <w:rFonts w:asciiTheme="majorHAnsi" w:hAnsiTheme="majorHAnsi" w:cs="Arial"/>
        </w:rPr>
        <w:t>W kryterium „Doświadczenie” – ocena zostanie dokonana na</w:t>
      </w:r>
      <w:r w:rsidR="00BA0AB8">
        <w:rPr>
          <w:rFonts w:asciiTheme="majorHAnsi" w:hAnsiTheme="majorHAnsi" w:cs="Arial"/>
        </w:rPr>
        <w:t xml:space="preserve"> podstawie informacji zawartej </w:t>
      </w:r>
      <w:r w:rsidRPr="00180D8D">
        <w:rPr>
          <w:rFonts w:asciiTheme="majorHAnsi" w:hAnsiTheme="majorHAnsi" w:cs="Arial"/>
        </w:rPr>
        <w:t>w wykazie dołączonym do formularza oferty, sporządzonym zgodnie z Załącznikiem nr 5.</w:t>
      </w:r>
    </w:p>
    <w:p w:rsidR="00180D8D" w:rsidRPr="00180D8D" w:rsidRDefault="00180D8D" w:rsidP="00180D8D">
      <w:pPr>
        <w:ind w:left="1276"/>
        <w:jc w:val="both"/>
        <w:rPr>
          <w:rFonts w:asciiTheme="majorHAnsi" w:hAnsiTheme="majorHAnsi" w:cs="Arial"/>
        </w:rPr>
      </w:pPr>
    </w:p>
    <w:p w:rsidR="00180D8D" w:rsidRPr="00180D8D" w:rsidRDefault="00BA0AB8" w:rsidP="00180D8D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Zamawiający informuje, że nie będzie oceniał </w:t>
      </w:r>
      <w:r w:rsidR="00180D8D" w:rsidRPr="00180D8D">
        <w:rPr>
          <w:rFonts w:asciiTheme="majorHAnsi" w:hAnsiTheme="majorHAnsi" w:cs="Arial"/>
        </w:rPr>
        <w:t>tych samych programów kształcenia</w:t>
      </w:r>
      <w:r>
        <w:rPr>
          <w:rFonts w:asciiTheme="majorHAnsi" w:hAnsiTheme="majorHAnsi" w:cs="Arial"/>
        </w:rPr>
        <w:t xml:space="preserve"> wskazanych w pkt. 4.2</w:t>
      </w:r>
      <w:r w:rsidR="00180D8D" w:rsidRPr="00180D8D">
        <w:rPr>
          <w:rFonts w:asciiTheme="majorHAnsi" w:hAnsiTheme="majorHAnsi" w:cs="Arial"/>
        </w:rPr>
        <w:t xml:space="preserve">, </w:t>
      </w:r>
      <w:r w:rsidRPr="00180D8D">
        <w:rPr>
          <w:rFonts w:asciiTheme="majorHAnsi" w:hAnsiTheme="majorHAnsi" w:cs="Arial"/>
        </w:rPr>
        <w:t xml:space="preserve">które </w:t>
      </w:r>
      <w:r>
        <w:rPr>
          <w:rFonts w:asciiTheme="majorHAnsi" w:hAnsiTheme="majorHAnsi" w:cs="Arial"/>
        </w:rPr>
        <w:t xml:space="preserve">Wykonawca wykazał </w:t>
      </w:r>
      <w:r w:rsidR="00180D8D" w:rsidRPr="00180D8D">
        <w:rPr>
          <w:rFonts w:asciiTheme="majorHAnsi" w:hAnsiTheme="majorHAnsi" w:cs="Arial"/>
        </w:rPr>
        <w:t>w warunkach udziału w postępowaniu.</w:t>
      </w:r>
    </w:p>
    <w:p w:rsidR="00180D8D" w:rsidRPr="00180D8D" w:rsidRDefault="00180D8D" w:rsidP="00180D8D">
      <w:pPr>
        <w:jc w:val="both"/>
        <w:rPr>
          <w:rFonts w:asciiTheme="majorHAnsi" w:hAnsiTheme="majorHAnsi" w:cs="Arial"/>
        </w:rPr>
      </w:pPr>
    </w:p>
    <w:p w:rsidR="00180D8D" w:rsidRPr="00180D8D" w:rsidRDefault="00180D8D" w:rsidP="00180D8D">
      <w:pPr>
        <w:jc w:val="both"/>
        <w:rPr>
          <w:rFonts w:asciiTheme="majorHAnsi" w:hAnsiTheme="majorHAnsi" w:cs="Arial"/>
        </w:rPr>
      </w:pPr>
      <w:r w:rsidRPr="00180D8D">
        <w:rPr>
          <w:rFonts w:asciiTheme="majorHAnsi" w:hAnsiTheme="majorHAnsi" w:cs="Arial"/>
        </w:rPr>
        <w:t>W przypadku, gdy oferta składana jest przez podmiot, który wskazuje do realizacji przedmiotowego zamówienia więcej niż jedną osobę, wówczas wykazanie tego samego programu kształcenia nie będzie punktowane odrębnie.</w:t>
      </w:r>
    </w:p>
    <w:p w:rsidR="00180D8D" w:rsidRPr="00180D8D" w:rsidRDefault="00180D8D" w:rsidP="00180D8D">
      <w:pPr>
        <w:jc w:val="both"/>
        <w:rPr>
          <w:rFonts w:asciiTheme="majorHAnsi" w:hAnsiTheme="majorHAnsi" w:cs="Arial"/>
        </w:rPr>
      </w:pPr>
    </w:p>
    <w:p w:rsidR="00180D8D" w:rsidRPr="00180D8D" w:rsidRDefault="00180D8D" w:rsidP="00180D8D">
      <w:pPr>
        <w:jc w:val="both"/>
        <w:rPr>
          <w:rFonts w:asciiTheme="majorHAnsi" w:hAnsiTheme="majorHAnsi" w:cs="Arial"/>
        </w:rPr>
      </w:pPr>
      <w:r w:rsidRPr="00180D8D">
        <w:rPr>
          <w:rFonts w:asciiTheme="majorHAnsi" w:hAnsiTheme="majorHAnsi" w:cs="Arial"/>
        </w:rPr>
        <w:t xml:space="preserve">Powyższe kryteria jest oceniane w odniesieniu do całego zespołu łącznie, co oznacza, że jeden członek zespołu może być autorem wszystkich wskazanych </w:t>
      </w:r>
      <w:r w:rsidR="00BA0AB8">
        <w:rPr>
          <w:rFonts w:asciiTheme="majorHAnsi" w:hAnsiTheme="majorHAnsi" w:cs="Arial"/>
        </w:rPr>
        <w:t xml:space="preserve">programów kształcenia. </w:t>
      </w:r>
    </w:p>
    <w:p w:rsidR="00180D8D" w:rsidRPr="00180D8D" w:rsidRDefault="00180D8D" w:rsidP="00180D8D">
      <w:pPr>
        <w:jc w:val="both"/>
        <w:rPr>
          <w:rFonts w:asciiTheme="majorHAnsi" w:hAnsiTheme="majorHAnsi" w:cs="Arial"/>
        </w:rPr>
      </w:pPr>
    </w:p>
    <w:p w:rsidR="00180D8D" w:rsidRPr="00180D8D" w:rsidRDefault="00180D8D" w:rsidP="00180D8D">
      <w:pPr>
        <w:spacing w:after="240"/>
        <w:jc w:val="both"/>
        <w:rPr>
          <w:rFonts w:asciiTheme="majorHAnsi" w:eastAsia="Arial" w:hAnsiTheme="majorHAnsi" w:cs="Arial"/>
        </w:rPr>
      </w:pPr>
      <w:bookmarkStart w:id="4" w:name="_safexv5b90dy" w:colFirst="0" w:colLast="0"/>
      <w:bookmarkEnd w:id="4"/>
      <w:r w:rsidRPr="00180D8D">
        <w:rPr>
          <w:rFonts w:asciiTheme="majorHAnsi" w:eastAsia="Arial" w:hAnsiTheme="majorHAnsi" w:cs="Arial"/>
        </w:rPr>
        <w:t xml:space="preserve">Zamawiający dokona wyboru ofert i podpisze umowy maksymalnie z pięcioma pierwszymi </w:t>
      </w:r>
      <w:r w:rsidR="00BA0AB8">
        <w:rPr>
          <w:rFonts w:asciiTheme="majorHAnsi" w:eastAsia="Arial" w:hAnsiTheme="majorHAnsi" w:cs="Arial"/>
        </w:rPr>
        <w:t xml:space="preserve">wykonawcami, którzy otrzymają najwyższą liczbę punktów </w:t>
      </w:r>
      <w:r w:rsidRPr="00180D8D">
        <w:rPr>
          <w:rFonts w:asciiTheme="majorHAnsi" w:eastAsia="Arial" w:hAnsiTheme="majorHAnsi" w:cs="Arial"/>
        </w:rPr>
        <w:t xml:space="preserve">do wyczerpania liczby wszystkich recenzji, objętych zamówieniem.  </w:t>
      </w:r>
    </w:p>
    <w:p w:rsidR="00613408" w:rsidRPr="00180D8D" w:rsidRDefault="000950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eastAsia="Calibri" w:hAnsiTheme="majorHAnsi" w:cstheme="majorHAnsi"/>
          <w:color w:val="000000"/>
        </w:rPr>
      </w:pPr>
      <w:r w:rsidRPr="00180D8D">
        <w:rPr>
          <w:rFonts w:asciiTheme="majorHAnsi" w:eastAsia="Calibri" w:hAnsiTheme="majorHAnsi" w:cstheme="majorHAnsi"/>
          <w:b/>
          <w:color w:val="000000"/>
        </w:rPr>
        <w:t>Wymagane dokumenty:</w:t>
      </w:r>
    </w:p>
    <w:p w:rsidR="00963DBF" w:rsidRPr="00180D8D" w:rsidRDefault="00963DBF" w:rsidP="00963DBF">
      <w:pPr>
        <w:pStyle w:val="Akapitzlist"/>
        <w:numPr>
          <w:ilvl w:val="0"/>
          <w:numId w:val="19"/>
        </w:numPr>
        <w:spacing w:after="200" w:line="276" w:lineRule="auto"/>
        <w:ind w:left="851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180D8D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formularz ofertowy </w:t>
      </w:r>
      <w:r w:rsidR="006B2541" w:rsidRPr="00180D8D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(załącznik nr 3)</w:t>
      </w:r>
    </w:p>
    <w:p w:rsidR="009E0454" w:rsidRDefault="006B2541" w:rsidP="00963DBF">
      <w:pPr>
        <w:pStyle w:val="Akapitzlist"/>
        <w:numPr>
          <w:ilvl w:val="0"/>
          <w:numId w:val="19"/>
        </w:numPr>
        <w:spacing w:after="200" w:line="276" w:lineRule="auto"/>
        <w:ind w:left="851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180D8D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wykaz spełniania warunków udziału (załącznik nr 4)</w:t>
      </w:r>
    </w:p>
    <w:p w:rsidR="00180D8D" w:rsidRPr="00180D8D" w:rsidRDefault="00180D8D" w:rsidP="00963DBF">
      <w:pPr>
        <w:pStyle w:val="Akapitzlist"/>
        <w:numPr>
          <w:ilvl w:val="0"/>
          <w:numId w:val="19"/>
        </w:numPr>
        <w:spacing w:after="200" w:line="276" w:lineRule="auto"/>
        <w:ind w:left="851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wykaz doświadczenia (załącznik nr 5)</w:t>
      </w:r>
    </w:p>
    <w:p w:rsidR="000166D4" w:rsidRPr="00180D8D" w:rsidRDefault="000166D4" w:rsidP="00963DBF">
      <w:pPr>
        <w:pStyle w:val="Akapitzlist"/>
        <w:numPr>
          <w:ilvl w:val="0"/>
          <w:numId w:val="19"/>
        </w:numPr>
        <w:spacing w:after="200" w:line="276" w:lineRule="auto"/>
        <w:ind w:left="851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180D8D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kopia dyplomu</w:t>
      </w:r>
    </w:p>
    <w:p w:rsidR="00613408" w:rsidRPr="00180D8D" w:rsidRDefault="000950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eastAsia="Calibri" w:hAnsiTheme="majorHAnsi" w:cstheme="majorHAnsi"/>
          <w:color w:val="000000"/>
        </w:rPr>
      </w:pPr>
      <w:r w:rsidRPr="00180D8D">
        <w:rPr>
          <w:rFonts w:asciiTheme="majorHAnsi" w:eastAsia="Calibri" w:hAnsiTheme="majorHAnsi" w:cstheme="majorHAnsi"/>
          <w:b/>
          <w:color w:val="000000"/>
        </w:rPr>
        <w:t>Sposób, miejsce i termin składania ofert</w:t>
      </w:r>
    </w:p>
    <w:p w:rsidR="00613408" w:rsidRPr="00180D8D" w:rsidRDefault="000950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Theme="majorHAnsi" w:eastAsia="Calibri" w:hAnsiTheme="majorHAnsi" w:cstheme="majorHAnsi"/>
          <w:color w:val="000000"/>
        </w:rPr>
      </w:pPr>
      <w:r w:rsidRPr="00180D8D">
        <w:rPr>
          <w:rFonts w:asciiTheme="majorHAnsi" w:eastAsia="Calibri" w:hAnsiTheme="majorHAnsi" w:cstheme="majorHAnsi"/>
          <w:color w:val="000000"/>
        </w:rPr>
        <w:t xml:space="preserve">Oferty należy składać na formularzu ofertowym stanowiącym załącznik nr 3 do ogłoszenia w terminie do </w:t>
      </w:r>
      <w:r w:rsidR="004D0669">
        <w:rPr>
          <w:rFonts w:asciiTheme="majorHAnsi" w:eastAsia="Calibri" w:hAnsiTheme="majorHAnsi" w:cstheme="majorHAnsi"/>
          <w:color w:val="000000"/>
        </w:rPr>
        <w:t>20-03</w:t>
      </w:r>
      <w:r w:rsidR="00756463" w:rsidRPr="00180D8D">
        <w:rPr>
          <w:rFonts w:asciiTheme="majorHAnsi" w:eastAsia="Calibri" w:hAnsiTheme="majorHAnsi" w:cstheme="majorHAnsi"/>
          <w:color w:val="000000"/>
        </w:rPr>
        <w:t>-20</w:t>
      </w:r>
      <w:r w:rsidR="00DE77ED" w:rsidRPr="00180D8D">
        <w:rPr>
          <w:rFonts w:asciiTheme="majorHAnsi" w:eastAsia="Calibri" w:hAnsiTheme="majorHAnsi" w:cstheme="majorHAnsi"/>
          <w:color w:val="000000"/>
        </w:rPr>
        <w:t>1</w:t>
      </w:r>
      <w:r w:rsidR="00B80590" w:rsidRPr="00180D8D">
        <w:rPr>
          <w:rFonts w:asciiTheme="majorHAnsi" w:eastAsia="Calibri" w:hAnsiTheme="majorHAnsi" w:cstheme="majorHAnsi"/>
          <w:color w:val="000000"/>
        </w:rPr>
        <w:t>9</w:t>
      </w:r>
      <w:r w:rsidR="00756463" w:rsidRPr="00180D8D">
        <w:rPr>
          <w:rFonts w:asciiTheme="majorHAnsi" w:eastAsia="Calibri" w:hAnsiTheme="majorHAnsi" w:cstheme="majorHAnsi"/>
          <w:color w:val="000000"/>
        </w:rPr>
        <w:t xml:space="preserve"> r.</w:t>
      </w:r>
      <w:r w:rsidRPr="00180D8D">
        <w:rPr>
          <w:rFonts w:asciiTheme="majorHAnsi" w:eastAsia="Calibri" w:hAnsiTheme="majorHAnsi" w:cstheme="majorHAnsi"/>
          <w:color w:val="000000"/>
        </w:rPr>
        <w:t>, decyduje data wpłynięcia oferty.</w:t>
      </w:r>
    </w:p>
    <w:p w:rsidR="00613408" w:rsidRPr="00180D8D" w:rsidRDefault="006134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Theme="majorHAnsi" w:eastAsia="Calibri" w:hAnsiTheme="majorHAnsi" w:cstheme="majorHAnsi"/>
          <w:color w:val="000000"/>
        </w:rPr>
      </w:pPr>
    </w:p>
    <w:p w:rsidR="00613408" w:rsidRPr="00180D8D" w:rsidRDefault="000950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Theme="majorHAnsi" w:eastAsia="Calibri" w:hAnsiTheme="majorHAnsi" w:cstheme="majorHAnsi"/>
          <w:color w:val="000000"/>
        </w:rPr>
      </w:pPr>
      <w:r w:rsidRPr="00180D8D">
        <w:rPr>
          <w:rFonts w:asciiTheme="majorHAnsi" w:eastAsia="Calibri" w:hAnsiTheme="majorHAnsi" w:cstheme="majorHAnsi"/>
          <w:color w:val="000000"/>
        </w:rPr>
        <w:t xml:space="preserve">Ofertę należy opisać nazwą i adresem Wykonawcy oraz tytułem zamówienia, </w:t>
      </w:r>
      <w:r w:rsidRPr="00180D8D">
        <w:rPr>
          <w:rFonts w:asciiTheme="majorHAnsi" w:eastAsia="Calibri" w:hAnsiTheme="majorHAnsi" w:cstheme="majorHAnsi"/>
          <w:color w:val="000000"/>
        </w:rPr>
        <w:br/>
        <w:t>a następnie:</w:t>
      </w:r>
    </w:p>
    <w:p w:rsidR="00613408" w:rsidRPr="00180D8D" w:rsidRDefault="0009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180D8D">
        <w:rPr>
          <w:rFonts w:asciiTheme="majorHAnsi" w:eastAsia="Calibri" w:hAnsiTheme="majorHAnsi" w:cstheme="majorHAnsi"/>
          <w:color w:val="000000"/>
        </w:rPr>
        <w:t xml:space="preserve">złożyć osobiście w </w:t>
      </w:r>
      <w:r w:rsidRPr="00180D8D">
        <w:rPr>
          <w:rFonts w:asciiTheme="majorHAnsi" w:eastAsia="Calibri" w:hAnsiTheme="majorHAnsi" w:cstheme="majorHAnsi"/>
        </w:rPr>
        <w:t>pok.  b 3</w:t>
      </w:r>
      <w:r w:rsidRPr="00180D8D">
        <w:rPr>
          <w:rFonts w:asciiTheme="majorHAnsi" w:eastAsia="Calibri" w:hAnsiTheme="majorHAnsi" w:cstheme="majorHAnsi"/>
          <w:color w:val="000000"/>
        </w:rPr>
        <w:t xml:space="preserve"> Instytutu Badań Edukacyjnych/ </w:t>
      </w:r>
    </w:p>
    <w:p w:rsidR="00613408" w:rsidRPr="00180D8D" w:rsidRDefault="0009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180D8D">
        <w:rPr>
          <w:rFonts w:asciiTheme="majorHAnsi" w:eastAsia="Calibri" w:hAnsiTheme="majorHAnsi" w:cstheme="majorHAnsi"/>
          <w:color w:val="000000"/>
        </w:rPr>
        <w:t xml:space="preserve">lub przesłać pocztą tradycyjną na adres: Instytut Badań Edukacyjnych, </w:t>
      </w:r>
      <w:r w:rsidRPr="00180D8D">
        <w:rPr>
          <w:rFonts w:asciiTheme="majorHAnsi" w:eastAsia="Calibri" w:hAnsiTheme="majorHAnsi" w:cstheme="majorHAnsi"/>
          <w:color w:val="000000"/>
        </w:rPr>
        <w:br/>
        <w:t xml:space="preserve">ul. Górczewska 8, 01-180 Warszawa/ </w:t>
      </w:r>
    </w:p>
    <w:p w:rsidR="00613408" w:rsidRPr="00180D8D" w:rsidRDefault="0009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180D8D">
        <w:rPr>
          <w:rFonts w:asciiTheme="majorHAnsi" w:eastAsia="Calibri" w:hAnsiTheme="majorHAnsi" w:cstheme="majorHAnsi"/>
          <w:color w:val="000000"/>
        </w:rPr>
        <w:t xml:space="preserve">lub przesłać pocztą elektroniczną na adres: zapytania_ofertowe@ibe.edu.pl  </w:t>
      </w:r>
    </w:p>
    <w:p w:rsidR="00613408" w:rsidRPr="00180D8D" w:rsidRDefault="006134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rFonts w:asciiTheme="majorHAnsi" w:eastAsia="Calibri" w:hAnsiTheme="majorHAnsi" w:cstheme="majorHAnsi"/>
          <w:color w:val="000000"/>
        </w:rPr>
      </w:pPr>
    </w:p>
    <w:p w:rsidR="00613408" w:rsidRPr="00180D8D" w:rsidRDefault="000950BF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Theme="majorHAnsi" w:eastAsia="Calibri" w:hAnsiTheme="majorHAnsi" w:cstheme="majorHAnsi"/>
        </w:rPr>
      </w:pPr>
      <w:r w:rsidRPr="00180D8D">
        <w:rPr>
          <w:rFonts w:asciiTheme="majorHAnsi" w:eastAsia="Calibri" w:hAnsiTheme="majorHAnsi" w:cstheme="majorHAnsi"/>
        </w:rPr>
        <w:t>Z wykonawcami, którzy złożą oferty mogą być prowadzone negocjacje w celu  ustalenia szczegółowych warunków realizacji zamówienia oraz ceny zamówienia.</w:t>
      </w:r>
    </w:p>
    <w:p w:rsidR="00613408" w:rsidRPr="00180D8D" w:rsidRDefault="00613408">
      <w:pPr>
        <w:spacing w:line="276" w:lineRule="auto"/>
        <w:rPr>
          <w:rFonts w:asciiTheme="majorHAnsi" w:eastAsia="Calibri" w:hAnsiTheme="majorHAnsi" w:cstheme="majorHAnsi"/>
        </w:rPr>
      </w:pPr>
    </w:p>
    <w:p w:rsidR="00613408" w:rsidRPr="00180D8D" w:rsidRDefault="000950BF">
      <w:pPr>
        <w:shd w:val="clear" w:color="auto" w:fill="FFFFFF"/>
        <w:spacing w:line="276" w:lineRule="auto"/>
        <w:jc w:val="both"/>
        <w:rPr>
          <w:rFonts w:asciiTheme="majorHAnsi" w:eastAsia="Calibri" w:hAnsiTheme="majorHAnsi" w:cstheme="majorHAnsi"/>
          <w:b/>
          <w:color w:val="222222"/>
        </w:rPr>
      </w:pPr>
      <w:r w:rsidRPr="00180D8D">
        <w:rPr>
          <w:rFonts w:asciiTheme="majorHAnsi" w:eastAsia="Calibri" w:hAnsiTheme="majorHAnsi" w:cstheme="majorHAnsi"/>
          <w:b/>
        </w:rPr>
        <w:t>Zastrzega się, że niniejsze ogłoszenie, a także określone w nim warunki mogą być zmienione lub odwołane przez Zamawiającego.</w:t>
      </w:r>
    </w:p>
    <w:sectPr w:rsidR="00613408" w:rsidRPr="00180D8D" w:rsidSect="00576DCD">
      <w:headerReference w:type="default" r:id="rId9"/>
      <w:headerReference w:type="first" r:id="rId10"/>
      <w:footerReference w:type="first" r:id="rId11"/>
      <w:pgSz w:w="11906" w:h="16838"/>
      <w:pgMar w:top="1202" w:right="1418" w:bottom="567" w:left="1797" w:header="720" w:footer="709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47D8AD" w16cid:durableId="1FAD9355"/>
  <w16cid:commentId w16cid:paraId="785065F2" w16cid:durableId="1FAD936B"/>
  <w16cid:commentId w16cid:paraId="3F63F3EB" w16cid:durableId="1FAD9356"/>
  <w16cid:commentId w16cid:paraId="789153B6" w16cid:durableId="1FAD93C1"/>
  <w16cid:commentId w16cid:paraId="53DBDBFB" w16cid:durableId="1FAD9357"/>
  <w16cid:commentId w16cid:paraId="3493184E" w16cid:durableId="1FAD941C"/>
  <w16cid:commentId w16cid:paraId="0A18464D" w16cid:durableId="1FAD9358"/>
  <w16cid:commentId w16cid:paraId="6F48A7B1" w16cid:durableId="1FAD9359"/>
  <w16cid:commentId w16cid:paraId="5156230B" w16cid:durableId="1FAD9490"/>
  <w16cid:commentId w16cid:paraId="708B2CA4" w16cid:durableId="1FAD935A"/>
  <w16cid:commentId w16cid:paraId="263C9301" w16cid:durableId="1FAD94B2"/>
  <w16cid:commentId w16cid:paraId="7CE057EA" w16cid:durableId="1FAD935B"/>
  <w16cid:commentId w16cid:paraId="31E69728" w16cid:durableId="1FAD935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2FE" w:rsidRDefault="004A12FE">
      <w:r>
        <w:separator/>
      </w:r>
    </w:p>
  </w:endnote>
  <w:endnote w:type="continuationSeparator" w:id="0">
    <w:p w:rsidR="004A12FE" w:rsidRDefault="004A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408" w:rsidRDefault="006134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b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2FE" w:rsidRDefault="004A12FE">
      <w:r>
        <w:separator/>
      </w:r>
    </w:p>
  </w:footnote>
  <w:footnote w:type="continuationSeparator" w:id="0">
    <w:p w:rsidR="004A12FE" w:rsidRDefault="004A1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408" w:rsidRDefault="00613408">
    <w:pPr>
      <w:tabs>
        <w:tab w:val="left" w:pos="4860"/>
        <w:tab w:val="left" w:pos="6120"/>
        <w:tab w:val="left" w:pos="8460"/>
      </w:tabs>
      <w:ind w:right="-108"/>
      <w:rPr>
        <w:b/>
      </w:rPr>
    </w:pPr>
  </w:p>
  <w:p w:rsidR="00613408" w:rsidRDefault="000950BF">
    <w:pPr>
      <w:ind w:right="5652"/>
    </w:pPr>
    <w:r>
      <w:rPr>
        <w:b/>
      </w:rPr>
      <w:t xml:space="preserve">  </w:t>
    </w:r>
  </w:p>
  <w:p w:rsidR="00613408" w:rsidRDefault="006134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:rsidR="00613408" w:rsidRDefault="006134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461" w:rsidRDefault="0022539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-168275</wp:posOffset>
          </wp:positionH>
          <wp:positionV relativeFrom="paragraph">
            <wp:posOffset>-135890</wp:posOffset>
          </wp:positionV>
          <wp:extent cx="5600700" cy="409575"/>
          <wp:effectExtent l="0" t="0" r="0" b="9525"/>
          <wp:wrapNone/>
          <wp:docPr id="1" name="Obraz 1" descr="belka_logo_ZRK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lka_logo_ZRK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13408" w:rsidRDefault="00613408">
    <w:pPr>
      <w:tabs>
        <w:tab w:val="center" w:pos="4113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40A2"/>
    <w:multiLevelType w:val="multilevel"/>
    <w:tmpl w:val="A030F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C344C"/>
    <w:multiLevelType w:val="multilevel"/>
    <w:tmpl w:val="E56C2064"/>
    <w:lvl w:ilvl="0">
      <w:start w:val="1"/>
      <w:numFmt w:val="decimal"/>
      <w:lvlText w:val="%1."/>
      <w:lvlJc w:val="left"/>
      <w:pPr>
        <w:ind w:left="674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4" w:hanging="359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1096011"/>
    <w:multiLevelType w:val="hybridMultilevel"/>
    <w:tmpl w:val="7B30791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EA7324"/>
    <w:multiLevelType w:val="hybridMultilevel"/>
    <w:tmpl w:val="E6142F12"/>
    <w:lvl w:ilvl="0" w:tplc="CD56F9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0659B5"/>
    <w:multiLevelType w:val="multilevel"/>
    <w:tmpl w:val="87C03DB6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511059A"/>
    <w:multiLevelType w:val="multilevel"/>
    <w:tmpl w:val="282A3B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0C4B4029"/>
    <w:multiLevelType w:val="hybridMultilevel"/>
    <w:tmpl w:val="DCBA907C"/>
    <w:lvl w:ilvl="0" w:tplc="080E8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4E40CA"/>
    <w:multiLevelType w:val="multilevel"/>
    <w:tmpl w:val="24DEC070"/>
    <w:name w:val="Numbered list 3"/>
    <w:lvl w:ilvl="0">
      <w:start w:val="1"/>
      <w:numFmt w:val="decimal"/>
      <w:lvlText w:val="%1."/>
      <w:lvlJc w:val="left"/>
      <w:pPr>
        <w:ind w:left="284" w:firstLine="0"/>
      </w:pPr>
      <w:rPr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360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8" w15:restartNumberingAfterBreak="0">
    <w:nsid w:val="10AC4E02"/>
    <w:multiLevelType w:val="hybridMultilevel"/>
    <w:tmpl w:val="C58E8514"/>
    <w:lvl w:ilvl="0" w:tplc="CD56F90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25203D0"/>
    <w:multiLevelType w:val="hybridMultilevel"/>
    <w:tmpl w:val="F3E2CBEC"/>
    <w:lvl w:ilvl="0" w:tplc="7A8A69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82B18"/>
    <w:multiLevelType w:val="hybridMultilevel"/>
    <w:tmpl w:val="AB9035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2FC79C8">
      <w:start w:val="1"/>
      <w:numFmt w:val="lowerLetter"/>
      <w:lvlText w:val="%2)"/>
      <w:lvlJc w:val="left"/>
      <w:pPr>
        <w:ind w:left="1080" w:hanging="360"/>
      </w:pPr>
      <w:rPr>
        <w:rFonts w:asciiTheme="majorHAnsi" w:eastAsia="Arial" w:hAnsiTheme="majorHAnsi" w:cs="Arial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185435"/>
    <w:multiLevelType w:val="hybridMultilevel"/>
    <w:tmpl w:val="BF1C1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3425B"/>
    <w:multiLevelType w:val="hybridMultilevel"/>
    <w:tmpl w:val="B308AB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31E86"/>
    <w:multiLevelType w:val="hybridMultilevel"/>
    <w:tmpl w:val="4F6684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0034C4"/>
    <w:multiLevelType w:val="hybridMultilevel"/>
    <w:tmpl w:val="1A96374C"/>
    <w:lvl w:ilvl="0" w:tplc="E8EC5C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07329C"/>
    <w:multiLevelType w:val="multilevel"/>
    <w:tmpl w:val="885A49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27718"/>
    <w:multiLevelType w:val="multilevel"/>
    <w:tmpl w:val="4F32C2E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116811"/>
    <w:multiLevelType w:val="multilevel"/>
    <w:tmpl w:val="36116811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B484D"/>
    <w:multiLevelType w:val="multilevel"/>
    <w:tmpl w:val="E1867136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55D5A"/>
    <w:multiLevelType w:val="hybridMultilevel"/>
    <w:tmpl w:val="37702BBC"/>
    <w:lvl w:ilvl="0" w:tplc="CD56F9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5D0E35"/>
    <w:multiLevelType w:val="hybridMultilevel"/>
    <w:tmpl w:val="65C25308"/>
    <w:lvl w:ilvl="0" w:tplc="4D066A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144C"/>
    <w:multiLevelType w:val="hybridMultilevel"/>
    <w:tmpl w:val="D37E141A"/>
    <w:lvl w:ilvl="0" w:tplc="8304B88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B2131E"/>
    <w:multiLevelType w:val="multilevel"/>
    <w:tmpl w:val="105CD7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11A56"/>
    <w:multiLevelType w:val="multilevel"/>
    <w:tmpl w:val="CD629DC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  <w:b/>
      </w:rPr>
    </w:lvl>
  </w:abstractNum>
  <w:abstractNum w:abstractNumId="24" w15:restartNumberingAfterBreak="0">
    <w:nsid w:val="4E211C23"/>
    <w:multiLevelType w:val="multilevel"/>
    <w:tmpl w:val="54B8A0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4CE366B"/>
    <w:multiLevelType w:val="multilevel"/>
    <w:tmpl w:val="CC78B72A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6781193"/>
    <w:multiLevelType w:val="multilevel"/>
    <w:tmpl w:val="BB84580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9F84234"/>
    <w:multiLevelType w:val="hybridMultilevel"/>
    <w:tmpl w:val="312CF0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A6E0337"/>
    <w:multiLevelType w:val="multilevel"/>
    <w:tmpl w:val="1BD4E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E309B"/>
    <w:multiLevelType w:val="hybridMultilevel"/>
    <w:tmpl w:val="F432B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43554"/>
    <w:multiLevelType w:val="multilevel"/>
    <w:tmpl w:val="18CA7B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5414674"/>
    <w:multiLevelType w:val="multilevel"/>
    <w:tmpl w:val="2906196C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5A407A0"/>
    <w:multiLevelType w:val="hybridMultilevel"/>
    <w:tmpl w:val="6B52A63E"/>
    <w:lvl w:ilvl="0" w:tplc="C1EA9E4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F2053F"/>
    <w:multiLevelType w:val="hybridMultilevel"/>
    <w:tmpl w:val="7E2284F2"/>
    <w:lvl w:ilvl="0" w:tplc="4176AEB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40565A"/>
    <w:multiLevelType w:val="hybridMultilevel"/>
    <w:tmpl w:val="E602A0DC"/>
    <w:lvl w:ilvl="0" w:tplc="32FC79C8">
      <w:start w:val="1"/>
      <w:numFmt w:val="lowerLetter"/>
      <w:lvlText w:val="%1)"/>
      <w:lvlJc w:val="left"/>
      <w:pPr>
        <w:ind w:left="1080" w:hanging="360"/>
      </w:pPr>
      <w:rPr>
        <w:rFonts w:asciiTheme="majorHAnsi" w:eastAsia="Arial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52AEA"/>
    <w:multiLevelType w:val="multilevel"/>
    <w:tmpl w:val="F8C66C86"/>
    <w:lvl w:ilvl="0">
      <w:start w:val="1"/>
      <w:numFmt w:val="lowerLetter"/>
      <w:lvlText w:val="%1)"/>
      <w:lvlJc w:val="left"/>
      <w:pPr>
        <w:ind w:left="36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3" w:hanging="360"/>
      </w:pPr>
    </w:lvl>
    <w:lvl w:ilvl="2">
      <w:start w:val="1"/>
      <w:numFmt w:val="lowerRoman"/>
      <w:lvlText w:val="%3."/>
      <w:lvlJc w:val="right"/>
      <w:pPr>
        <w:ind w:left="1803" w:hanging="180"/>
      </w:pPr>
    </w:lvl>
    <w:lvl w:ilvl="3">
      <w:start w:val="1"/>
      <w:numFmt w:val="decimal"/>
      <w:lvlText w:val="%4."/>
      <w:lvlJc w:val="left"/>
      <w:pPr>
        <w:ind w:left="2523" w:hanging="360"/>
      </w:pPr>
    </w:lvl>
    <w:lvl w:ilvl="4">
      <w:start w:val="1"/>
      <w:numFmt w:val="lowerLetter"/>
      <w:lvlText w:val="%5."/>
      <w:lvlJc w:val="left"/>
      <w:pPr>
        <w:ind w:left="3243" w:hanging="360"/>
      </w:pPr>
    </w:lvl>
    <w:lvl w:ilvl="5">
      <w:start w:val="1"/>
      <w:numFmt w:val="lowerRoman"/>
      <w:lvlText w:val="%6."/>
      <w:lvlJc w:val="right"/>
      <w:pPr>
        <w:ind w:left="3963" w:hanging="180"/>
      </w:pPr>
    </w:lvl>
    <w:lvl w:ilvl="6">
      <w:start w:val="1"/>
      <w:numFmt w:val="decimal"/>
      <w:lvlText w:val="%7."/>
      <w:lvlJc w:val="left"/>
      <w:pPr>
        <w:ind w:left="4683" w:hanging="360"/>
      </w:pPr>
    </w:lvl>
    <w:lvl w:ilvl="7">
      <w:start w:val="1"/>
      <w:numFmt w:val="lowerLetter"/>
      <w:lvlText w:val="%8."/>
      <w:lvlJc w:val="left"/>
      <w:pPr>
        <w:ind w:left="5403" w:hanging="360"/>
      </w:pPr>
    </w:lvl>
    <w:lvl w:ilvl="8">
      <w:start w:val="1"/>
      <w:numFmt w:val="lowerRoman"/>
      <w:lvlText w:val="%9."/>
      <w:lvlJc w:val="right"/>
      <w:pPr>
        <w:ind w:left="6123" w:hanging="180"/>
      </w:pPr>
    </w:lvl>
  </w:abstractNum>
  <w:abstractNum w:abstractNumId="36" w15:restartNumberingAfterBreak="0">
    <w:nsid w:val="73B77BBC"/>
    <w:multiLevelType w:val="hybridMultilevel"/>
    <w:tmpl w:val="8CC60490"/>
    <w:lvl w:ilvl="0" w:tplc="2CD43312">
      <w:start w:val="1"/>
      <w:numFmt w:val="lowerLetter"/>
      <w:lvlText w:val="%1)"/>
      <w:lvlJc w:val="left"/>
      <w:pPr>
        <w:ind w:left="709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7" w15:restartNumberingAfterBreak="0">
    <w:nsid w:val="73CF2BA5"/>
    <w:multiLevelType w:val="hybridMultilevel"/>
    <w:tmpl w:val="07F0009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132F02"/>
    <w:multiLevelType w:val="hybridMultilevel"/>
    <w:tmpl w:val="54F824BE"/>
    <w:lvl w:ilvl="0" w:tplc="E8EC5C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95C036A"/>
    <w:multiLevelType w:val="hybridMultilevel"/>
    <w:tmpl w:val="142639FC"/>
    <w:lvl w:ilvl="0" w:tplc="DA22EB2A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34D50"/>
    <w:multiLevelType w:val="hybridMultilevel"/>
    <w:tmpl w:val="79A4E72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AD803FB"/>
    <w:multiLevelType w:val="hybridMultilevel"/>
    <w:tmpl w:val="8AE614C4"/>
    <w:lvl w:ilvl="0" w:tplc="F746DA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2F1AD4"/>
    <w:multiLevelType w:val="hybridMultilevel"/>
    <w:tmpl w:val="B9080622"/>
    <w:lvl w:ilvl="0" w:tplc="E8EC5C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AE41FE"/>
    <w:multiLevelType w:val="hybridMultilevel"/>
    <w:tmpl w:val="B9D25C48"/>
    <w:lvl w:ilvl="0" w:tplc="8E84ED78">
      <w:start w:val="1"/>
      <w:numFmt w:val="lowerLetter"/>
      <w:lvlText w:val="%1)"/>
      <w:lvlJc w:val="left"/>
      <w:pPr>
        <w:ind w:left="36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4" w15:restartNumberingAfterBreak="0">
    <w:nsid w:val="7DB2660D"/>
    <w:multiLevelType w:val="multilevel"/>
    <w:tmpl w:val="BC6865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</w:num>
  <w:num w:numId="3">
    <w:abstractNumId w:val="25"/>
  </w:num>
  <w:num w:numId="4">
    <w:abstractNumId w:val="15"/>
  </w:num>
  <w:num w:numId="5">
    <w:abstractNumId w:val="42"/>
  </w:num>
  <w:num w:numId="6">
    <w:abstractNumId w:val="38"/>
  </w:num>
  <w:num w:numId="7">
    <w:abstractNumId w:val="14"/>
  </w:num>
  <w:num w:numId="8">
    <w:abstractNumId w:val="27"/>
  </w:num>
  <w:num w:numId="9">
    <w:abstractNumId w:val="3"/>
  </w:num>
  <w:num w:numId="10">
    <w:abstractNumId w:val="8"/>
  </w:num>
  <w:num w:numId="11">
    <w:abstractNumId w:val="13"/>
  </w:num>
  <w:num w:numId="12">
    <w:abstractNumId w:val="19"/>
  </w:num>
  <w:num w:numId="13">
    <w:abstractNumId w:val="32"/>
  </w:num>
  <w:num w:numId="14">
    <w:abstractNumId w:val="6"/>
  </w:num>
  <w:num w:numId="15">
    <w:abstractNumId w:val="43"/>
  </w:num>
  <w:num w:numId="16">
    <w:abstractNumId w:val="39"/>
  </w:num>
  <w:num w:numId="17">
    <w:abstractNumId w:val="37"/>
  </w:num>
  <w:num w:numId="18">
    <w:abstractNumId w:val="22"/>
  </w:num>
  <w:num w:numId="19">
    <w:abstractNumId w:val="18"/>
  </w:num>
  <w:num w:numId="20">
    <w:abstractNumId w:val="2"/>
  </w:num>
  <w:num w:numId="21">
    <w:abstractNumId w:val="16"/>
  </w:num>
  <w:num w:numId="22">
    <w:abstractNumId w:val="35"/>
  </w:num>
  <w:num w:numId="23">
    <w:abstractNumId w:val="9"/>
  </w:num>
  <w:num w:numId="24">
    <w:abstractNumId w:val="12"/>
  </w:num>
  <w:num w:numId="25">
    <w:abstractNumId w:val="44"/>
  </w:num>
  <w:num w:numId="26">
    <w:abstractNumId w:val="28"/>
  </w:num>
  <w:num w:numId="27">
    <w:abstractNumId w:val="30"/>
  </w:num>
  <w:num w:numId="28">
    <w:abstractNumId w:val="36"/>
  </w:num>
  <w:num w:numId="29">
    <w:abstractNumId w:val="24"/>
  </w:num>
  <w:num w:numId="30">
    <w:abstractNumId w:val="26"/>
  </w:num>
  <w:num w:numId="31">
    <w:abstractNumId w:val="0"/>
  </w:num>
  <w:num w:numId="32">
    <w:abstractNumId w:val="21"/>
  </w:num>
  <w:num w:numId="33">
    <w:abstractNumId w:val="20"/>
  </w:num>
  <w:num w:numId="34">
    <w:abstractNumId w:val="7"/>
  </w:num>
  <w:num w:numId="35">
    <w:abstractNumId w:val="17"/>
  </w:num>
  <w:num w:numId="36">
    <w:abstractNumId w:val="29"/>
  </w:num>
  <w:num w:numId="37">
    <w:abstractNumId w:val="40"/>
  </w:num>
  <w:num w:numId="38">
    <w:abstractNumId w:val="23"/>
  </w:num>
  <w:num w:numId="39">
    <w:abstractNumId w:val="5"/>
  </w:num>
  <w:num w:numId="40">
    <w:abstractNumId w:val="41"/>
  </w:num>
  <w:num w:numId="41">
    <w:abstractNumId w:val="10"/>
  </w:num>
  <w:num w:numId="42">
    <w:abstractNumId w:val="33"/>
  </w:num>
  <w:num w:numId="43">
    <w:abstractNumId w:val="34"/>
  </w:num>
  <w:num w:numId="44">
    <w:abstractNumId w:val="11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08"/>
    <w:rsid w:val="000166D4"/>
    <w:rsid w:val="0002040E"/>
    <w:rsid w:val="00031C35"/>
    <w:rsid w:val="00033ED1"/>
    <w:rsid w:val="000406BE"/>
    <w:rsid w:val="00052D46"/>
    <w:rsid w:val="00055C30"/>
    <w:rsid w:val="00073A1D"/>
    <w:rsid w:val="000950BF"/>
    <w:rsid w:val="000A0BB9"/>
    <w:rsid w:val="000C77C4"/>
    <w:rsid w:val="000E16F2"/>
    <w:rsid w:val="001041AF"/>
    <w:rsid w:val="001064FE"/>
    <w:rsid w:val="001222E0"/>
    <w:rsid w:val="00180D8D"/>
    <w:rsid w:val="0018293F"/>
    <w:rsid w:val="00191E1D"/>
    <w:rsid w:val="001B1400"/>
    <w:rsid w:val="002106DD"/>
    <w:rsid w:val="00222B2C"/>
    <w:rsid w:val="00225393"/>
    <w:rsid w:val="0024605A"/>
    <w:rsid w:val="002A0998"/>
    <w:rsid w:val="002A1EDA"/>
    <w:rsid w:val="00325204"/>
    <w:rsid w:val="003461F0"/>
    <w:rsid w:val="003542B4"/>
    <w:rsid w:val="00360AA1"/>
    <w:rsid w:val="00382DBC"/>
    <w:rsid w:val="00405C7C"/>
    <w:rsid w:val="00411069"/>
    <w:rsid w:val="00412461"/>
    <w:rsid w:val="00427EFA"/>
    <w:rsid w:val="00437479"/>
    <w:rsid w:val="00437C90"/>
    <w:rsid w:val="00477D5B"/>
    <w:rsid w:val="00496E7C"/>
    <w:rsid w:val="004A12FE"/>
    <w:rsid w:val="004B77D3"/>
    <w:rsid w:val="004D0669"/>
    <w:rsid w:val="00500503"/>
    <w:rsid w:val="005442F2"/>
    <w:rsid w:val="00576DCD"/>
    <w:rsid w:val="005D63E5"/>
    <w:rsid w:val="00613408"/>
    <w:rsid w:val="006207EE"/>
    <w:rsid w:val="00632C6C"/>
    <w:rsid w:val="0064771B"/>
    <w:rsid w:val="006900A4"/>
    <w:rsid w:val="006B2541"/>
    <w:rsid w:val="006C5352"/>
    <w:rsid w:val="006C6993"/>
    <w:rsid w:val="006E1769"/>
    <w:rsid w:val="006F2E57"/>
    <w:rsid w:val="006F48FD"/>
    <w:rsid w:val="00716B49"/>
    <w:rsid w:val="007333A9"/>
    <w:rsid w:val="00733A91"/>
    <w:rsid w:val="00756463"/>
    <w:rsid w:val="00756505"/>
    <w:rsid w:val="007F238C"/>
    <w:rsid w:val="00822675"/>
    <w:rsid w:val="008247F9"/>
    <w:rsid w:val="008271AB"/>
    <w:rsid w:val="008451FB"/>
    <w:rsid w:val="00847D04"/>
    <w:rsid w:val="008C569A"/>
    <w:rsid w:val="008D43DA"/>
    <w:rsid w:val="008D6EBB"/>
    <w:rsid w:val="008E3000"/>
    <w:rsid w:val="0090271F"/>
    <w:rsid w:val="00907775"/>
    <w:rsid w:val="00920BB5"/>
    <w:rsid w:val="00930ACA"/>
    <w:rsid w:val="009378EB"/>
    <w:rsid w:val="00963DBF"/>
    <w:rsid w:val="00985126"/>
    <w:rsid w:val="009A04C0"/>
    <w:rsid w:val="009B0EF3"/>
    <w:rsid w:val="009D5207"/>
    <w:rsid w:val="009E0454"/>
    <w:rsid w:val="009E5467"/>
    <w:rsid w:val="009F5024"/>
    <w:rsid w:val="00A2418A"/>
    <w:rsid w:val="00A55658"/>
    <w:rsid w:val="00A55BD8"/>
    <w:rsid w:val="00A92730"/>
    <w:rsid w:val="00A97261"/>
    <w:rsid w:val="00AB1D56"/>
    <w:rsid w:val="00AB7798"/>
    <w:rsid w:val="00AC6883"/>
    <w:rsid w:val="00B619B9"/>
    <w:rsid w:val="00B65C8B"/>
    <w:rsid w:val="00B74446"/>
    <w:rsid w:val="00B80590"/>
    <w:rsid w:val="00B864B3"/>
    <w:rsid w:val="00B95CBE"/>
    <w:rsid w:val="00BA0AB8"/>
    <w:rsid w:val="00BA4ED4"/>
    <w:rsid w:val="00BC3E69"/>
    <w:rsid w:val="00BD6F42"/>
    <w:rsid w:val="00BE6600"/>
    <w:rsid w:val="00BE7ADD"/>
    <w:rsid w:val="00BF2170"/>
    <w:rsid w:val="00C00440"/>
    <w:rsid w:val="00C01CB9"/>
    <w:rsid w:val="00C12AB2"/>
    <w:rsid w:val="00C168D9"/>
    <w:rsid w:val="00C30322"/>
    <w:rsid w:val="00C8782E"/>
    <w:rsid w:val="00CB6879"/>
    <w:rsid w:val="00CE2834"/>
    <w:rsid w:val="00D018B4"/>
    <w:rsid w:val="00D20636"/>
    <w:rsid w:val="00D35587"/>
    <w:rsid w:val="00D371C6"/>
    <w:rsid w:val="00D61B81"/>
    <w:rsid w:val="00D7138C"/>
    <w:rsid w:val="00D96AD3"/>
    <w:rsid w:val="00DE5E56"/>
    <w:rsid w:val="00DE77ED"/>
    <w:rsid w:val="00E11FD0"/>
    <w:rsid w:val="00E56DF1"/>
    <w:rsid w:val="00EA4646"/>
    <w:rsid w:val="00EB70B4"/>
    <w:rsid w:val="00F648BC"/>
    <w:rsid w:val="00FC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05BC1C-E130-48C8-87BB-4D61ADCD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76DCD"/>
  </w:style>
  <w:style w:type="paragraph" w:styleId="Nagwek1">
    <w:name w:val="heading 1"/>
    <w:basedOn w:val="Normalny"/>
    <w:next w:val="Normalny"/>
    <w:rsid w:val="00576DC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576D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576D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576DC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576DC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576DC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76D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576DC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576D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0950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0BF"/>
  </w:style>
  <w:style w:type="paragraph" w:styleId="Stopka">
    <w:name w:val="footer"/>
    <w:basedOn w:val="Normalny"/>
    <w:link w:val="StopkaZnak"/>
    <w:uiPriority w:val="99"/>
    <w:unhideWhenUsed/>
    <w:rsid w:val="000950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0BF"/>
  </w:style>
  <w:style w:type="paragraph" w:styleId="Tekstdymka">
    <w:name w:val="Balloon Text"/>
    <w:basedOn w:val="Normalny"/>
    <w:link w:val="TekstdymkaZnak"/>
    <w:uiPriority w:val="99"/>
    <w:semiHidden/>
    <w:unhideWhenUsed/>
    <w:rsid w:val="000950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0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63D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63D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F5024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2C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2C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2C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C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C6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16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e.edu.pl/pl/publikacje/publikacje-zr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F7E22-11CA-4723-8A6A-5346A872F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IBE_MA</cp:lastModifiedBy>
  <cp:revision>5</cp:revision>
  <cp:lastPrinted>2018-12-10T13:40:00Z</cp:lastPrinted>
  <dcterms:created xsi:type="dcterms:W3CDTF">2019-02-22T11:27:00Z</dcterms:created>
  <dcterms:modified xsi:type="dcterms:W3CDTF">2019-03-06T08:57:00Z</dcterms:modified>
</cp:coreProperties>
</file>